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4" w:type="dxa"/>
        <w:jc w:val="center"/>
        <w:shd w:val="clear" w:color="auto" w:fill="53030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009D1" w:rsidRPr="00B009D1" w:rsidTr="00F7255E">
        <w:trPr>
          <w:trHeight w:val="303"/>
          <w:jc w:val="center"/>
        </w:trPr>
        <w:tc>
          <w:tcPr>
            <w:tcW w:w="8504" w:type="dxa"/>
            <w:shd w:val="clear" w:color="auto" w:fill="0098D5"/>
            <w:vAlign w:val="center"/>
            <w:hideMark/>
          </w:tcPr>
          <w:p w:rsidR="00C44231" w:rsidRPr="00B009D1" w:rsidRDefault="00E76055" w:rsidP="00F86059">
            <w:pPr>
              <w:spacing w:after="0" w:line="300" w:lineRule="atLeast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09D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CONVOCATORIA</w:t>
            </w:r>
            <w:r w:rsidRPr="00B009D1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  <w:r w:rsidRPr="00B009D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AL PROCESO DEL PRESUPUESTO PARTICIPATIVO - 201</w:t>
            </w:r>
            <w:r w:rsidR="00D801C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7</w:t>
            </w:r>
          </w:p>
        </w:tc>
      </w:tr>
      <w:tr w:rsidR="00B009D1" w:rsidRPr="00B009D1" w:rsidTr="00F7255E">
        <w:trPr>
          <w:trHeight w:val="652"/>
          <w:jc w:val="center"/>
        </w:trPr>
        <w:tc>
          <w:tcPr>
            <w:tcW w:w="8504" w:type="dxa"/>
            <w:shd w:val="clear" w:color="auto" w:fill="auto"/>
            <w:vAlign w:val="center"/>
            <w:hideMark/>
          </w:tcPr>
          <w:p w:rsidR="00B009D1" w:rsidRPr="00B009D1" w:rsidRDefault="00D10969" w:rsidP="00C44231">
            <w:pPr>
              <w:spacing w:after="0" w:line="300" w:lineRule="atLeast"/>
              <w:ind w:left="225" w:right="225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C44231" w:rsidRPr="00B009D1" w:rsidRDefault="00E76055" w:rsidP="00C44231">
            <w:pPr>
              <w:spacing w:after="0" w:line="300" w:lineRule="atLeast"/>
              <w:ind w:left="225" w:right="225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09D1">
              <w:rPr>
                <w:rFonts w:ascii="Arial Narrow" w:eastAsia="Times New Roman" w:hAnsi="Arial Narrow" w:cs="Arial"/>
                <w:sz w:val="24"/>
                <w:szCs w:val="24"/>
              </w:rPr>
              <w:t xml:space="preserve">La Municipalidad </w:t>
            </w:r>
            <w:r w:rsidR="00F86059">
              <w:rPr>
                <w:rFonts w:ascii="Arial Narrow" w:eastAsia="Times New Roman" w:hAnsi="Arial Narrow" w:cs="Arial"/>
                <w:sz w:val="24"/>
                <w:szCs w:val="24"/>
              </w:rPr>
              <w:t xml:space="preserve">Provincial </w:t>
            </w:r>
            <w:r w:rsidRPr="00B009D1">
              <w:rPr>
                <w:rFonts w:ascii="Arial Narrow" w:eastAsia="Times New Roman" w:hAnsi="Arial Narrow" w:cs="Arial"/>
                <w:sz w:val="24"/>
                <w:szCs w:val="24"/>
              </w:rPr>
              <w:t xml:space="preserve">de </w:t>
            </w:r>
            <w:r w:rsidR="00F86059">
              <w:rPr>
                <w:rFonts w:ascii="Arial Narrow" w:eastAsia="Times New Roman" w:hAnsi="Arial Narrow" w:cs="Arial"/>
                <w:sz w:val="24"/>
                <w:szCs w:val="24"/>
              </w:rPr>
              <w:t>Moyobamba</w:t>
            </w:r>
            <w:r w:rsidRPr="00B009D1">
              <w:rPr>
                <w:rFonts w:ascii="Arial Narrow" w:eastAsia="Times New Roman" w:hAnsi="Arial Narrow" w:cs="Arial"/>
                <w:sz w:val="24"/>
                <w:szCs w:val="24"/>
              </w:rPr>
              <w:t>, en cumplimiento de la Ley N° 27680, Ley de Reforma Constitucional del Capítulo XIV del Título IV, sobre Descentralización; Ley N° 27783, Ley de Bases de la Descentralización; Ley N° 27972, Ley Orgánica de Municipalidades y sus modificatorias; Ley N° 28056, Ley Marco del Presupuesto Participativo</w:t>
            </w:r>
            <w:r w:rsidR="00D52318">
              <w:rPr>
                <w:rFonts w:ascii="Arial Narrow" w:eastAsia="Times New Roman" w:hAnsi="Arial Narrow" w:cs="Arial"/>
                <w:sz w:val="24"/>
                <w:szCs w:val="24"/>
              </w:rPr>
              <w:t xml:space="preserve"> y su modificatoria Ley N° 29298</w:t>
            </w:r>
            <w:r w:rsidRPr="00B009D1">
              <w:rPr>
                <w:rFonts w:ascii="Arial Narrow" w:eastAsia="Times New Roman" w:hAnsi="Arial Narrow" w:cs="Arial"/>
                <w:sz w:val="24"/>
                <w:szCs w:val="24"/>
              </w:rPr>
              <w:t>; el Decreto Supremo N° 171-2003, Ley que aprueba el Reglamento de la Ley Marco del presupuesto participativo y el Instructivo N° 001-2010-EF/76.01, aprobado por Resolución Directoral N° 007-2010-EF/76.0, Instructivo base para el Presupuesto Participativo Basado en resultados, </w:t>
            </w:r>
            <w:r w:rsidRPr="00B009D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CONVOCA</w:t>
            </w:r>
            <w:r w:rsidRPr="00B009D1">
              <w:rPr>
                <w:rFonts w:ascii="Arial Narrow" w:eastAsia="Times New Roman" w:hAnsi="Arial Narrow" w:cs="Arial"/>
                <w:sz w:val="24"/>
                <w:szCs w:val="24"/>
              </w:rPr>
              <w:t xml:space="preserve"> a la población debidamente organizada, a las organizaciones públicas y privadas, empresas que ejecutan acciones en el territorio </w:t>
            </w:r>
            <w:r w:rsidR="0038745D">
              <w:rPr>
                <w:rFonts w:ascii="Arial Narrow" w:eastAsia="Times New Roman" w:hAnsi="Arial Narrow" w:cs="Arial"/>
                <w:sz w:val="24"/>
                <w:szCs w:val="24"/>
              </w:rPr>
              <w:t>provincial</w:t>
            </w:r>
            <w:r w:rsidRPr="00B009D1">
              <w:rPr>
                <w:rFonts w:ascii="Arial Narrow" w:eastAsia="Times New Roman" w:hAnsi="Arial Narrow" w:cs="Arial"/>
                <w:sz w:val="24"/>
                <w:szCs w:val="24"/>
              </w:rPr>
              <w:t>, a la cooperación Técnica y a las autoridades elegidas democráticamente en elecciones públicas, al </w:t>
            </w:r>
            <w:r w:rsidRPr="00B009D1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PROCESO DEL PRESUPUESTO PARTICIPATIVO 201</w:t>
            </w:r>
            <w:r w:rsidR="0094706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7</w:t>
            </w:r>
            <w:r w:rsidR="00221817">
              <w:rPr>
                <w:rFonts w:ascii="Arial Narrow" w:eastAsia="Times New Roman" w:hAnsi="Arial Narrow" w:cs="Arial"/>
                <w:sz w:val="24"/>
                <w:szCs w:val="24"/>
              </w:rPr>
              <w:t xml:space="preserve">; el cual se </w:t>
            </w:r>
            <w:r w:rsidRPr="00B009D1">
              <w:rPr>
                <w:rFonts w:ascii="Arial Narrow" w:eastAsia="Times New Roman" w:hAnsi="Arial Narrow" w:cs="Arial"/>
                <w:sz w:val="24"/>
                <w:szCs w:val="24"/>
              </w:rPr>
              <w:t xml:space="preserve">da inicio luego de las actividades de Preparación del Proceso; aprobada </w:t>
            </w:r>
            <w:r w:rsidR="00B71AD9">
              <w:rPr>
                <w:rFonts w:ascii="Arial Narrow" w:eastAsia="Times New Roman" w:hAnsi="Arial Narrow" w:cs="Arial"/>
                <w:sz w:val="24"/>
                <w:szCs w:val="24"/>
              </w:rPr>
              <w:t>con</w:t>
            </w:r>
            <w:r w:rsidRPr="00B009D1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4E7062" w:rsidRPr="00155534">
              <w:rPr>
                <w:rFonts w:ascii="Arial Narrow" w:eastAsia="Times New Roman" w:hAnsi="Arial Narrow" w:cs="Arial"/>
                <w:sz w:val="24"/>
                <w:szCs w:val="24"/>
              </w:rPr>
              <w:t xml:space="preserve">Ordenanza N° </w:t>
            </w:r>
            <w:r w:rsidR="00D52318">
              <w:rPr>
                <w:rFonts w:ascii="Arial Narrow" w:eastAsia="Times New Roman" w:hAnsi="Arial Narrow" w:cs="Arial"/>
                <w:sz w:val="24"/>
                <w:szCs w:val="24"/>
              </w:rPr>
              <w:t>338</w:t>
            </w:r>
            <w:r w:rsidR="00947068">
              <w:rPr>
                <w:rFonts w:ascii="Arial Narrow" w:eastAsia="Times New Roman" w:hAnsi="Arial Narrow" w:cs="Arial"/>
                <w:sz w:val="24"/>
                <w:szCs w:val="24"/>
              </w:rPr>
              <w:t xml:space="preserve"> -2016</w:t>
            </w:r>
            <w:r w:rsidRPr="00155534">
              <w:rPr>
                <w:rFonts w:ascii="Arial Narrow" w:eastAsia="Times New Roman" w:hAnsi="Arial Narrow" w:cs="Arial"/>
                <w:sz w:val="24"/>
                <w:szCs w:val="24"/>
              </w:rPr>
              <w:t>-</w:t>
            </w:r>
            <w:r w:rsidR="00F86059" w:rsidRPr="00155534">
              <w:rPr>
                <w:rFonts w:ascii="Arial Narrow" w:eastAsia="Times New Roman" w:hAnsi="Arial Narrow" w:cs="Arial"/>
                <w:sz w:val="24"/>
                <w:szCs w:val="24"/>
              </w:rPr>
              <w:t>CM/MPM</w:t>
            </w:r>
            <w:r w:rsidRPr="00B009D1">
              <w:rPr>
                <w:rFonts w:ascii="Arial Narrow" w:eastAsia="Times New Roman" w:hAnsi="Arial Narrow" w:cs="Arial"/>
                <w:sz w:val="24"/>
                <w:szCs w:val="24"/>
              </w:rPr>
              <w:t xml:space="preserve">, </w:t>
            </w:r>
            <w:r w:rsidR="002B29CC">
              <w:rPr>
                <w:rFonts w:ascii="Arial Narrow" w:eastAsia="Times New Roman" w:hAnsi="Arial Narrow" w:cs="Arial"/>
                <w:sz w:val="24"/>
                <w:szCs w:val="24"/>
              </w:rPr>
              <w:t>el</w:t>
            </w:r>
            <w:r w:rsidRPr="00B009D1">
              <w:rPr>
                <w:rFonts w:ascii="Arial Narrow" w:eastAsia="Times New Roman" w:hAnsi="Arial Narrow" w:cs="Arial"/>
                <w:sz w:val="24"/>
                <w:szCs w:val="24"/>
              </w:rPr>
              <w:t xml:space="preserve"> cual </w:t>
            </w:r>
            <w:r w:rsidR="002B29CC">
              <w:rPr>
                <w:rFonts w:ascii="Arial Narrow" w:eastAsia="Times New Roman" w:hAnsi="Arial Narrow" w:cs="Arial"/>
                <w:sz w:val="24"/>
                <w:szCs w:val="24"/>
              </w:rPr>
              <w:t>se llevará a cabo a partir de las 9:00 am. Según detalle:</w:t>
            </w:r>
          </w:p>
          <w:p w:rsidR="00C44231" w:rsidRPr="00B009D1" w:rsidRDefault="00D10969" w:rsidP="00C44231">
            <w:pPr>
              <w:spacing w:after="0" w:line="300" w:lineRule="atLeast"/>
              <w:ind w:left="225" w:right="225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tbl>
            <w:tblPr>
              <w:tblW w:w="4837" w:type="pct"/>
              <w:tblInd w:w="276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4818"/>
              <w:gridCol w:w="2686"/>
            </w:tblGrid>
            <w:tr w:rsidR="00B009D1" w:rsidRPr="00B009D1" w:rsidTr="003163A3">
              <w:trPr>
                <w:trHeight w:val="620"/>
              </w:trPr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231" w:rsidRPr="00B009D1" w:rsidRDefault="00E76055" w:rsidP="00F7255E">
                  <w:pPr>
                    <w:spacing w:before="300" w:after="300" w:line="240" w:lineRule="auto"/>
                    <w:ind w:right="1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B009D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231" w:rsidRPr="00B009D1" w:rsidRDefault="00E76055" w:rsidP="00221817">
                  <w:pPr>
                    <w:spacing w:after="0" w:line="240" w:lineRule="auto"/>
                    <w:ind w:left="161" w:right="120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B009D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Inscripción de Agente Participantes</w:t>
                  </w:r>
                  <w:r w:rsidR="00D24B5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4231" w:rsidRPr="00B009D1" w:rsidRDefault="00E76055" w:rsidP="008644B0">
                  <w:pPr>
                    <w:spacing w:after="0" w:line="240" w:lineRule="auto"/>
                    <w:ind w:left="79" w:right="120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B009D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Del </w:t>
                  </w:r>
                  <w:r w:rsidR="00D52318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27</w:t>
                  </w:r>
                  <w:r w:rsidR="006C32EC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 </w:t>
                  </w:r>
                  <w:r w:rsidR="00D801C0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de Mayo </w:t>
                  </w:r>
                  <w:r w:rsidRPr="00B009D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al </w:t>
                  </w:r>
                  <w:r w:rsidR="008644B0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09</w:t>
                  </w:r>
                  <w:r w:rsidRPr="00B009D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 de </w:t>
                  </w:r>
                  <w:r w:rsidR="00D801C0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Junio</w:t>
                  </w:r>
                  <w:r w:rsidR="00770AB3" w:rsidRPr="00B009D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 </w:t>
                  </w:r>
                  <w:r w:rsidRPr="00B009D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201</w:t>
                  </w:r>
                  <w:r w:rsidR="006E1E8A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6</w:t>
                  </w:r>
                  <w:r w:rsidR="007B528C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009D1" w:rsidRPr="00B009D1" w:rsidTr="003163A3">
              <w:trPr>
                <w:trHeight w:val="590"/>
              </w:trPr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231" w:rsidRPr="00B009D1" w:rsidRDefault="00E76055" w:rsidP="00C44231">
                  <w:pPr>
                    <w:spacing w:before="300" w:after="300" w:line="240" w:lineRule="auto"/>
                    <w:ind w:left="300" w:right="300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B009D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231" w:rsidRPr="00B009D1" w:rsidRDefault="00E76055" w:rsidP="00221817">
                  <w:pPr>
                    <w:spacing w:after="0" w:line="240" w:lineRule="auto"/>
                    <w:ind w:left="161" w:right="120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B009D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Acreditación de Agentes Participantes</w:t>
                  </w:r>
                  <w:r w:rsidR="00D24B5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4231" w:rsidRPr="00B009D1" w:rsidRDefault="008644B0" w:rsidP="00D52318">
                  <w:pPr>
                    <w:spacing w:after="0" w:line="240" w:lineRule="auto"/>
                    <w:ind w:left="79" w:right="120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09</w:t>
                  </w:r>
                  <w:r w:rsidR="00E76055" w:rsidRPr="00B009D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 de </w:t>
                  </w:r>
                  <w:r w:rsidR="00D52318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Junio</w:t>
                  </w:r>
                  <w:r w:rsidR="00F75941" w:rsidRPr="00B009D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 </w:t>
                  </w:r>
                  <w:r w:rsidR="00E76055" w:rsidRPr="00B009D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201</w:t>
                  </w:r>
                  <w:r w:rsidR="00C44659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6</w:t>
                  </w:r>
                  <w:r w:rsidR="007B528C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009D1" w:rsidRPr="00B009D1" w:rsidTr="003163A3">
              <w:trPr>
                <w:trHeight w:val="857"/>
              </w:trPr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231" w:rsidRPr="00D52318" w:rsidRDefault="00E76055" w:rsidP="00C44231">
                  <w:pPr>
                    <w:spacing w:before="300" w:after="300" w:line="240" w:lineRule="auto"/>
                    <w:ind w:left="300" w:right="300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D52318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231" w:rsidRPr="00D52318" w:rsidRDefault="002B29CC" w:rsidP="00221817">
                  <w:pPr>
                    <w:spacing w:after="0" w:line="240" w:lineRule="auto"/>
                    <w:ind w:left="161" w:right="120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D52318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Capacitación de Agentes participantes y taller de identificación y priorización de resultados</w:t>
                  </w:r>
                  <w:r w:rsidR="00D24B5E" w:rsidRPr="00D52318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4231" w:rsidRPr="00D52318" w:rsidRDefault="008644B0" w:rsidP="00F252C9">
                  <w:pPr>
                    <w:spacing w:after="0" w:line="240" w:lineRule="auto"/>
                    <w:ind w:left="79" w:right="120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09</w:t>
                  </w:r>
                  <w:r w:rsidR="00E76055" w:rsidRPr="00D52318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 xml:space="preserve"> de </w:t>
                  </w:r>
                  <w:r w:rsidR="00F252C9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Junio</w:t>
                  </w:r>
                  <w:r w:rsidR="00C44659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 xml:space="preserve"> 2</w:t>
                  </w:r>
                  <w:bookmarkStart w:id="0" w:name="_GoBack"/>
                  <w:bookmarkEnd w:id="0"/>
                  <w:r w:rsidR="00C44659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016</w:t>
                  </w:r>
                  <w:r w:rsidR="007B528C" w:rsidRPr="00D52318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B009D1" w:rsidRPr="00B009D1" w:rsidTr="003163A3">
              <w:trPr>
                <w:trHeight w:val="844"/>
              </w:trPr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4231" w:rsidRPr="00B009D1" w:rsidRDefault="00A06E0A" w:rsidP="00C44231">
                  <w:pPr>
                    <w:spacing w:before="300" w:after="300" w:line="240" w:lineRule="auto"/>
                    <w:ind w:left="300" w:right="300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4231" w:rsidRPr="00B009D1" w:rsidRDefault="003163A3" w:rsidP="00221817">
                  <w:pPr>
                    <w:spacing w:after="0" w:line="240" w:lineRule="auto"/>
                    <w:ind w:left="161" w:right="120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Presentación de fichas técnicas.</w:t>
                  </w:r>
                </w:p>
              </w:tc>
              <w:tc>
                <w:tcPr>
                  <w:tcW w:w="1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C44231" w:rsidRPr="00B009D1" w:rsidRDefault="006C32EC" w:rsidP="00D52318">
                  <w:pPr>
                    <w:spacing w:after="0" w:line="240" w:lineRule="auto"/>
                    <w:ind w:left="79" w:right="120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B009D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Del </w:t>
                  </w:r>
                  <w:r w:rsidR="00D52318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13 </w:t>
                  </w:r>
                  <w:r w:rsidRPr="00B009D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al </w:t>
                  </w:r>
                  <w:r w:rsidR="00D52318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17</w:t>
                  </w:r>
                  <w:r w:rsidRPr="00B009D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 de </w:t>
                  </w: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Junio</w:t>
                  </w:r>
                  <w:r w:rsidRPr="00B009D1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 201</w:t>
                  </w:r>
                  <w:r w:rsidR="00D52318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163A3" w:rsidRPr="00B009D1" w:rsidTr="00441AEF">
              <w:trPr>
                <w:trHeight w:val="794"/>
              </w:trPr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63A3" w:rsidRPr="00B009D1" w:rsidRDefault="00A06E0A" w:rsidP="00C91BC4">
                  <w:pPr>
                    <w:spacing w:before="300" w:after="300" w:line="240" w:lineRule="auto"/>
                    <w:ind w:left="300" w:right="300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63A3" w:rsidRPr="00B009D1" w:rsidRDefault="005B1C89" w:rsidP="00C91BC4">
                  <w:pPr>
                    <w:spacing w:after="0" w:line="240" w:lineRule="auto"/>
                    <w:ind w:left="161" w:right="120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Evaluación</w:t>
                  </w:r>
                  <w:r w:rsidR="000D4CC2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 técnica de proyectos.</w:t>
                  </w:r>
                </w:p>
              </w:tc>
              <w:tc>
                <w:tcPr>
                  <w:tcW w:w="1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3163A3" w:rsidRPr="00B009D1" w:rsidRDefault="00D52318" w:rsidP="000B3867">
                  <w:pPr>
                    <w:spacing w:after="0" w:line="240" w:lineRule="auto"/>
                    <w:ind w:left="79" w:right="120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20</w:t>
                  </w:r>
                  <w:r w:rsidR="000B3867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de Junio 2016</w:t>
                  </w:r>
                  <w:r w:rsidR="00E759D0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06E0A" w:rsidRPr="00B009D1" w:rsidTr="003163A3">
              <w:trPr>
                <w:trHeight w:val="844"/>
              </w:trPr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6E0A" w:rsidRPr="00D52318" w:rsidRDefault="00A06E0A" w:rsidP="00C91BC4">
                  <w:pPr>
                    <w:spacing w:before="300" w:after="300" w:line="240" w:lineRule="auto"/>
                    <w:ind w:left="300" w:right="300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D52318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6E0A" w:rsidRPr="00D52318" w:rsidRDefault="00A06E0A" w:rsidP="005B1C89">
                  <w:pPr>
                    <w:spacing w:after="0" w:line="240" w:lineRule="auto"/>
                    <w:ind w:left="161" w:right="120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D52318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Taller de Priorización</w:t>
                  </w:r>
                  <w:r w:rsidR="005B1C89" w:rsidRPr="00D52318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 xml:space="preserve"> de proyectos,</w:t>
                  </w:r>
                  <w:r w:rsidRPr="00D52318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 xml:space="preserve"> Formalización de Acuerdos</w:t>
                  </w:r>
                  <w:r w:rsidR="005B1C89" w:rsidRPr="00D52318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 xml:space="preserve"> y compromisos</w:t>
                  </w:r>
                  <w:r w:rsidRPr="00D52318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A06E0A" w:rsidRPr="00D52318" w:rsidRDefault="00D52318" w:rsidP="000B3867">
                  <w:pPr>
                    <w:spacing w:after="0" w:line="240" w:lineRule="auto"/>
                    <w:ind w:left="79" w:right="120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D52318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21</w:t>
                  </w:r>
                  <w:r w:rsidR="00A06E0A" w:rsidRPr="00D52318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 xml:space="preserve"> de Junio 201</w:t>
                  </w:r>
                  <w:r w:rsidRPr="00D52318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6</w:t>
                  </w:r>
                  <w:r w:rsidR="00A06E0A" w:rsidRPr="00D52318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E4232" w:rsidRPr="000E4232" w:rsidRDefault="00D52318" w:rsidP="000E4232">
            <w:pPr>
              <w:spacing w:before="225" w:after="225" w:line="300" w:lineRule="atLeast"/>
              <w:ind w:left="225" w:right="225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Inscripciones: </w:t>
            </w:r>
            <w:r w:rsidR="000E4232" w:rsidRPr="000E4232">
              <w:rPr>
                <w:rFonts w:ascii="Arial Narrow" w:eastAsia="Times New Roman" w:hAnsi="Arial Narrow" w:cs="Arial"/>
                <w:b/>
                <w:sz w:val="24"/>
                <w:szCs w:val="24"/>
              </w:rPr>
              <w:t>Ge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rencia</w:t>
            </w:r>
            <w:r w:rsidR="000E4232" w:rsidRPr="000E4232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de Planeamiento Presupuesto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y Desarrollo Institucional</w:t>
            </w:r>
          </w:p>
          <w:p w:rsidR="00B009D1" w:rsidRPr="00B009D1" w:rsidRDefault="00E76055" w:rsidP="00770AB3">
            <w:pPr>
              <w:spacing w:before="225" w:after="225" w:line="300" w:lineRule="atLeast"/>
              <w:ind w:left="225" w:right="225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009D1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  <w:r w:rsidR="000D5F46">
              <w:rPr>
                <w:rFonts w:ascii="Arial Narrow" w:eastAsia="Times New Roman" w:hAnsi="Arial Narrow" w:cs="Arial"/>
                <w:sz w:val="24"/>
                <w:szCs w:val="24"/>
              </w:rPr>
              <w:t>Moyobamba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, </w:t>
            </w:r>
            <w:r w:rsidR="00770AB3">
              <w:rPr>
                <w:rFonts w:ascii="Arial Narrow" w:eastAsia="Times New Roman" w:hAnsi="Arial Narrow" w:cs="Arial"/>
                <w:sz w:val="24"/>
                <w:szCs w:val="24"/>
              </w:rPr>
              <w:t>Mayo</w:t>
            </w:r>
            <w:r w:rsidR="00DD225F">
              <w:rPr>
                <w:rFonts w:ascii="Arial Narrow" w:eastAsia="Times New Roman" w:hAnsi="Arial Narrow" w:cs="Arial"/>
                <w:sz w:val="24"/>
                <w:szCs w:val="24"/>
              </w:rPr>
              <w:t xml:space="preserve"> de 2016</w:t>
            </w:r>
            <w:r w:rsidR="00FF3D15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</w:tc>
      </w:tr>
    </w:tbl>
    <w:p w:rsidR="002265E9" w:rsidRPr="00B009D1" w:rsidRDefault="00D10969">
      <w:pPr>
        <w:rPr>
          <w:rFonts w:ascii="Arial Narrow" w:hAnsi="Arial Narrow"/>
          <w:sz w:val="24"/>
          <w:szCs w:val="24"/>
        </w:rPr>
      </w:pPr>
    </w:p>
    <w:sectPr w:rsidR="002265E9" w:rsidRPr="00B009D1" w:rsidSect="00861C79">
      <w:headerReference w:type="default" r:id="rId7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69" w:rsidRDefault="00D10969">
      <w:pPr>
        <w:spacing w:after="0" w:line="240" w:lineRule="auto"/>
      </w:pPr>
      <w:r>
        <w:separator/>
      </w:r>
    </w:p>
  </w:endnote>
  <w:endnote w:type="continuationSeparator" w:id="0">
    <w:p w:rsidR="00D10969" w:rsidRDefault="00D1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69" w:rsidRDefault="00D10969">
      <w:pPr>
        <w:spacing w:after="0" w:line="240" w:lineRule="auto"/>
      </w:pPr>
      <w:r>
        <w:separator/>
      </w:r>
    </w:p>
  </w:footnote>
  <w:footnote w:type="continuationSeparator" w:id="0">
    <w:p w:rsidR="00D10969" w:rsidRDefault="00D1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Borders>
        <w:bottom w:val="thinThickSmallGap" w:sz="24" w:space="0" w:color="auto"/>
      </w:tblBorders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76"/>
      <w:gridCol w:w="6699"/>
    </w:tblGrid>
    <w:tr w:rsidR="00871C71" w:rsidTr="007E65C3">
      <w:trPr>
        <w:trHeight w:val="1471"/>
      </w:trPr>
      <w:tc>
        <w:tcPr>
          <w:tcW w:w="1276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871C71" w:rsidRDefault="00882A01">
          <w:pPr>
            <w:rPr>
              <w:lang w:val="es-ES" w:eastAsia="en-US"/>
            </w:rPr>
          </w:pPr>
          <w:r>
            <w:rPr>
              <w:noProof/>
            </w:rPr>
            <w:drawing>
              <wp:inline distT="0" distB="0" distL="0" distR="0" wp14:anchorId="3D7D7014" wp14:editId="10417EFE">
                <wp:extent cx="580189" cy="776377"/>
                <wp:effectExtent l="0" t="0" r="0" b="508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UNICIP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059" cy="774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9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882A01" w:rsidRPr="00882A01" w:rsidRDefault="00882A01" w:rsidP="00C0609F">
          <w:pPr>
            <w:ind w:firstLine="18"/>
            <w:jc w:val="center"/>
            <w:rPr>
              <w:b/>
              <w:sz w:val="28"/>
              <w:szCs w:val="18"/>
            </w:rPr>
          </w:pPr>
          <w:r w:rsidRPr="00882A01">
            <w:rPr>
              <w:b/>
              <w:sz w:val="28"/>
              <w:szCs w:val="18"/>
            </w:rPr>
            <w:t>MUNICIPALIDAD PROVINCIAL DE MOYOBAMBA</w:t>
          </w:r>
        </w:p>
        <w:p w:rsidR="00871C71" w:rsidRDefault="00882A01" w:rsidP="00D52318">
          <w:pPr>
            <w:ind w:right="140" w:firstLine="13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s-ES_tradnl" w:eastAsia="es-ES_tradnl"/>
            </w:rPr>
          </w:pPr>
          <w:r>
            <w:rPr>
              <w:b/>
              <w:sz w:val="18"/>
              <w:szCs w:val="18"/>
            </w:rPr>
            <w:t xml:space="preserve"> </w:t>
          </w:r>
          <w:r w:rsidR="00E76055" w:rsidRPr="00683563">
            <w:rPr>
              <w:b/>
              <w:sz w:val="20"/>
              <w:szCs w:val="18"/>
            </w:rPr>
            <w:t xml:space="preserve">“Año </w:t>
          </w:r>
          <w:r w:rsidR="00D52318" w:rsidRPr="00D52318">
            <w:rPr>
              <w:b/>
              <w:sz w:val="20"/>
              <w:szCs w:val="18"/>
            </w:rPr>
            <w:t>de la consolidación del Mar de Grau</w:t>
          </w:r>
          <w:r w:rsidR="00E76055" w:rsidRPr="00683563">
            <w:rPr>
              <w:b/>
              <w:sz w:val="20"/>
              <w:szCs w:val="18"/>
            </w:rPr>
            <w:t>”</w:t>
          </w:r>
        </w:p>
      </w:tc>
    </w:tr>
  </w:tbl>
  <w:p w:rsidR="00871C71" w:rsidRDefault="00D109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59"/>
    <w:rsid w:val="00051546"/>
    <w:rsid w:val="00097F89"/>
    <w:rsid w:val="000B3867"/>
    <w:rsid w:val="000D26B4"/>
    <w:rsid w:val="000D4CC2"/>
    <w:rsid w:val="000D5F46"/>
    <w:rsid w:val="000E4232"/>
    <w:rsid w:val="00155534"/>
    <w:rsid w:val="00183014"/>
    <w:rsid w:val="001B2512"/>
    <w:rsid w:val="001C5338"/>
    <w:rsid w:val="001F14DA"/>
    <w:rsid w:val="001F5A14"/>
    <w:rsid w:val="00221817"/>
    <w:rsid w:val="002B29CC"/>
    <w:rsid w:val="002B57FF"/>
    <w:rsid w:val="003163A3"/>
    <w:rsid w:val="00317D00"/>
    <w:rsid w:val="003633FA"/>
    <w:rsid w:val="0038745D"/>
    <w:rsid w:val="00441AEF"/>
    <w:rsid w:val="004E7062"/>
    <w:rsid w:val="005B1C89"/>
    <w:rsid w:val="00662546"/>
    <w:rsid w:val="00683563"/>
    <w:rsid w:val="006C32EC"/>
    <w:rsid w:val="006E1E8A"/>
    <w:rsid w:val="007607DA"/>
    <w:rsid w:val="00770AB3"/>
    <w:rsid w:val="007B528C"/>
    <w:rsid w:val="007E65C3"/>
    <w:rsid w:val="007F34D6"/>
    <w:rsid w:val="00846293"/>
    <w:rsid w:val="00861C79"/>
    <w:rsid w:val="008644B0"/>
    <w:rsid w:val="008657B3"/>
    <w:rsid w:val="00882A01"/>
    <w:rsid w:val="009329E3"/>
    <w:rsid w:val="00947068"/>
    <w:rsid w:val="009C0FB5"/>
    <w:rsid w:val="00A06E0A"/>
    <w:rsid w:val="00AB159C"/>
    <w:rsid w:val="00AF38B0"/>
    <w:rsid w:val="00AF4619"/>
    <w:rsid w:val="00B71AD9"/>
    <w:rsid w:val="00B746DA"/>
    <w:rsid w:val="00B87C87"/>
    <w:rsid w:val="00C0609F"/>
    <w:rsid w:val="00C44659"/>
    <w:rsid w:val="00D10969"/>
    <w:rsid w:val="00D24B5E"/>
    <w:rsid w:val="00D52318"/>
    <w:rsid w:val="00D801C0"/>
    <w:rsid w:val="00DD225F"/>
    <w:rsid w:val="00E759D0"/>
    <w:rsid w:val="00E76055"/>
    <w:rsid w:val="00ED786F"/>
    <w:rsid w:val="00F252C9"/>
    <w:rsid w:val="00F7255E"/>
    <w:rsid w:val="00F75941"/>
    <w:rsid w:val="00F86059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0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6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059"/>
  </w:style>
  <w:style w:type="paragraph" w:styleId="Piedepgina">
    <w:name w:val="footer"/>
    <w:basedOn w:val="Normal"/>
    <w:link w:val="PiedepginaCar"/>
    <w:uiPriority w:val="99"/>
    <w:unhideWhenUsed/>
    <w:rsid w:val="00F86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0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6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059"/>
  </w:style>
  <w:style w:type="paragraph" w:styleId="Piedepgina">
    <w:name w:val="footer"/>
    <w:basedOn w:val="Normal"/>
    <w:link w:val="PiedepginaCar"/>
    <w:uiPriority w:val="99"/>
    <w:unhideWhenUsed/>
    <w:rsid w:val="00F86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planificador</dc:creator>
  <cp:lastModifiedBy>presupuesto_planificador</cp:lastModifiedBy>
  <cp:revision>76</cp:revision>
  <cp:lastPrinted>2016-05-30T16:08:00Z</cp:lastPrinted>
  <dcterms:created xsi:type="dcterms:W3CDTF">2015-03-13T22:17:00Z</dcterms:created>
  <dcterms:modified xsi:type="dcterms:W3CDTF">2016-05-30T21:53:00Z</dcterms:modified>
</cp:coreProperties>
</file>